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3BA" w:rsidRPr="00C2739D" w:rsidRDefault="00F65C7C" w:rsidP="0086565A">
      <w:pPr>
        <w:tabs>
          <w:tab w:val="left" w:pos="7935"/>
        </w:tabs>
        <w:spacing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65C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Informácia o Akčnom pláne ochrany práv osôb patriacich k národnostným menšinám </w:t>
      </w:r>
      <w:r w:rsidR="004D6A05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           </w:t>
      </w:r>
      <w:r w:rsidRPr="00F65C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 etnickým skupinám na roky 2016 – 2020</w:t>
      </w:r>
    </w:p>
    <w:p w:rsidR="00F65C7C" w:rsidRDefault="00F65C7C" w:rsidP="009626B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760B" w:rsidRDefault="0060185F" w:rsidP="009626B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2A61BB" w:rsidRPr="004C313D">
        <w:rPr>
          <w:rFonts w:ascii="Times New Roman" w:hAnsi="Times New Roman" w:cs="Times New Roman"/>
          <w:bCs/>
          <w:sz w:val="24"/>
          <w:szCs w:val="24"/>
        </w:rPr>
        <w:t xml:space="preserve">V nadväznosti na </w:t>
      </w:r>
      <w:r w:rsidR="004956E4">
        <w:rPr>
          <w:rFonts w:ascii="Times New Roman" w:hAnsi="Times New Roman" w:cs="Times New Roman"/>
          <w:bCs/>
          <w:sz w:val="24"/>
          <w:szCs w:val="24"/>
        </w:rPr>
        <w:t>„</w:t>
      </w:r>
      <w:r w:rsidR="002A61BB" w:rsidRPr="004956E4">
        <w:rPr>
          <w:rFonts w:ascii="Times New Roman" w:hAnsi="Times New Roman" w:cs="Times New Roman"/>
          <w:bCs/>
          <w:i/>
          <w:sz w:val="24"/>
          <w:szCs w:val="24"/>
        </w:rPr>
        <w:t>Informáciu o plnení Akčného plánu ochrany práv osôb patriacich                         k národnostným menšinám a etnickým skupinám na roky 2016 – 2020</w:t>
      </w:r>
      <w:r w:rsidR="004956E4">
        <w:rPr>
          <w:rFonts w:ascii="Times New Roman" w:hAnsi="Times New Roman" w:cs="Times New Roman"/>
          <w:bCs/>
          <w:sz w:val="24"/>
          <w:szCs w:val="24"/>
        </w:rPr>
        <w:t>“</w:t>
      </w:r>
      <w:r w:rsidR="002A61BB" w:rsidRPr="004C313D">
        <w:rPr>
          <w:rFonts w:ascii="Times New Roman" w:hAnsi="Times New Roman" w:cs="Times New Roman"/>
          <w:bCs/>
          <w:sz w:val="24"/>
          <w:szCs w:val="24"/>
        </w:rPr>
        <w:t xml:space="preserve"> (ďalej len „akčný plán“), ktorá bola prezentovaná na XXX</w:t>
      </w:r>
      <w:r w:rsidR="002A61BB">
        <w:rPr>
          <w:rFonts w:ascii="Times New Roman" w:hAnsi="Times New Roman" w:cs="Times New Roman"/>
          <w:bCs/>
          <w:sz w:val="24"/>
          <w:szCs w:val="24"/>
        </w:rPr>
        <w:t>VI</w:t>
      </w:r>
      <w:r w:rsidR="002A61BB" w:rsidRPr="004C313D">
        <w:rPr>
          <w:rFonts w:ascii="Times New Roman" w:hAnsi="Times New Roman" w:cs="Times New Roman"/>
          <w:bCs/>
          <w:sz w:val="24"/>
          <w:szCs w:val="24"/>
        </w:rPr>
        <w:t xml:space="preserve">. zasadnutí výboru </w:t>
      </w:r>
      <w:r w:rsidR="002A61BB">
        <w:rPr>
          <w:rFonts w:ascii="Times New Roman" w:hAnsi="Times New Roman" w:cs="Times New Roman"/>
          <w:bCs/>
          <w:sz w:val="24"/>
          <w:szCs w:val="24"/>
        </w:rPr>
        <w:t>23</w:t>
      </w:r>
      <w:r w:rsidR="002A61BB" w:rsidRPr="004C313D">
        <w:rPr>
          <w:rFonts w:ascii="Times New Roman" w:hAnsi="Times New Roman" w:cs="Times New Roman"/>
          <w:bCs/>
          <w:sz w:val="24"/>
          <w:szCs w:val="24"/>
        </w:rPr>
        <w:t>.</w:t>
      </w:r>
      <w:r w:rsidR="002A61BB">
        <w:rPr>
          <w:rFonts w:ascii="Times New Roman" w:hAnsi="Times New Roman" w:cs="Times New Roman"/>
          <w:bCs/>
          <w:sz w:val="24"/>
          <w:szCs w:val="24"/>
        </w:rPr>
        <w:t xml:space="preserve"> januára 2020</w:t>
      </w:r>
      <w:r w:rsidR="002A61BB" w:rsidRPr="004C31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014A">
        <w:rPr>
          <w:rFonts w:ascii="Times New Roman" w:hAnsi="Times New Roman" w:cs="Times New Roman"/>
          <w:bCs/>
          <w:sz w:val="24"/>
          <w:szCs w:val="24"/>
        </w:rPr>
        <w:t>a v</w:t>
      </w:r>
      <w:r w:rsidR="0058014A" w:rsidRPr="0058014A">
        <w:rPr>
          <w:rFonts w:ascii="Times New Roman" w:hAnsi="Times New Roman" w:cs="Times New Roman"/>
          <w:bCs/>
          <w:sz w:val="24"/>
          <w:szCs w:val="24"/>
        </w:rPr>
        <w:t xml:space="preserve">zhľadom na konanie volieb do NR SR a následné menovanie novej vlády </w:t>
      </w:r>
      <w:r w:rsidR="0058014A">
        <w:rPr>
          <w:rFonts w:ascii="Times New Roman" w:hAnsi="Times New Roman" w:cs="Times New Roman"/>
          <w:sz w:val="24"/>
          <w:szCs w:val="24"/>
        </w:rPr>
        <w:t>sa s</w:t>
      </w:r>
      <w:r w:rsidR="006753BA" w:rsidRPr="004D6F1A">
        <w:rPr>
          <w:rFonts w:ascii="Times New Roman" w:hAnsi="Times New Roman" w:cs="Times New Roman"/>
          <w:sz w:val="24"/>
          <w:szCs w:val="24"/>
        </w:rPr>
        <w:t>plnomocnenec vlády SR pre národnostné menšiny</w:t>
      </w:r>
      <w:r w:rsidR="006753BA">
        <w:rPr>
          <w:rFonts w:ascii="Times New Roman" w:hAnsi="Times New Roman" w:cs="Times New Roman"/>
          <w:sz w:val="24"/>
          <w:szCs w:val="24"/>
        </w:rPr>
        <w:t xml:space="preserve"> </w:t>
      </w:r>
      <w:r w:rsidR="006753BA" w:rsidRPr="004D6F1A">
        <w:rPr>
          <w:rFonts w:ascii="Times New Roman" w:hAnsi="Times New Roman" w:cs="Times New Roman"/>
          <w:sz w:val="24"/>
          <w:szCs w:val="24"/>
        </w:rPr>
        <w:t xml:space="preserve">László Bukovszky </w:t>
      </w:r>
      <w:r w:rsidR="00BB339E">
        <w:rPr>
          <w:rFonts w:ascii="Times New Roman" w:hAnsi="Times New Roman" w:cs="Times New Roman"/>
          <w:sz w:val="24"/>
          <w:szCs w:val="24"/>
        </w:rPr>
        <w:t>obrátil s informáciou o</w:t>
      </w:r>
      <w:r w:rsidR="00E72396">
        <w:rPr>
          <w:rFonts w:ascii="Times New Roman" w:hAnsi="Times New Roman" w:cs="Times New Roman"/>
          <w:sz w:val="24"/>
          <w:szCs w:val="24"/>
        </w:rPr>
        <w:t xml:space="preserve"> uznesení vlády č. 492 </w:t>
      </w:r>
      <w:r w:rsidR="004956E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72396">
        <w:rPr>
          <w:rFonts w:ascii="Times New Roman" w:hAnsi="Times New Roman" w:cs="Times New Roman"/>
          <w:sz w:val="24"/>
          <w:szCs w:val="24"/>
        </w:rPr>
        <w:t>z 26. októbra 2016</w:t>
      </w:r>
      <w:r w:rsidR="001D45D6">
        <w:rPr>
          <w:rFonts w:ascii="Times New Roman" w:hAnsi="Times New Roman" w:cs="Times New Roman"/>
          <w:sz w:val="24"/>
          <w:szCs w:val="24"/>
        </w:rPr>
        <w:t>, ktorým vláda sch</w:t>
      </w:r>
      <w:r w:rsidR="008A4F01">
        <w:rPr>
          <w:rFonts w:ascii="Times New Roman" w:hAnsi="Times New Roman" w:cs="Times New Roman"/>
          <w:sz w:val="24"/>
          <w:szCs w:val="24"/>
        </w:rPr>
        <w:t>v</w:t>
      </w:r>
      <w:r w:rsidR="001D45D6">
        <w:rPr>
          <w:rFonts w:ascii="Times New Roman" w:hAnsi="Times New Roman" w:cs="Times New Roman"/>
          <w:sz w:val="24"/>
          <w:szCs w:val="24"/>
        </w:rPr>
        <w:t>álila</w:t>
      </w:r>
      <w:r w:rsidR="00E72396">
        <w:rPr>
          <w:rFonts w:ascii="Times New Roman" w:hAnsi="Times New Roman" w:cs="Times New Roman"/>
          <w:sz w:val="24"/>
          <w:szCs w:val="24"/>
        </w:rPr>
        <w:t xml:space="preserve"> </w:t>
      </w:r>
      <w:r w:rsidR="005D5008">
        <w:rPr>
          <w:rFonts w:ascii="Times New Roman" w:hAnsi="Times New Roman" w:cs="Times New Roman"/>
          <w:sz w:val="24"/>
          <w:szCs w:val="24"/>
        </w:rPr>
        <w:t>a</w:t>
      </w:r>
      <w:r w:rsidR="00BB339E">
        <w:rPr>
          <w:rFonts w:ascii="Times New Roman" w:hAnsi="Times New Roman" w:cs="Times New Roman"/>
          <w:sz w:val="24"/>
          <w:szCs w:val="24"/>
        </w:rPr>
        <w:t>kčn</w:t>
      </w:r>
      <w:r w:rsidR="001D45D6">
        <w:rPr>
          <w:rFonts w:ascii="Times New Roman" w:hAnsi="Times New Roman" w:cs="Times New Roman"/>
          <w:sz w:val="24"/>
          <w:szCs w:val="24"/>
        </w:rPr>
        <w:t>ý</w:t>
      </w:r>
      <w:r w:rsidR="00BB339E">
        <w:rPr>
          <w:rFonts w:ascii="Times New Roman" w:hAnsi="Times New Roman" w:cs="Times New Roman"/>
          <w:sz w:val="24"/>
          <w:szCs w:val="24"/>
        </w:rPr>
        <w:t xml:space="preserve"> </w:t>
      </w:r>
      <w:r w:rsidR="001D45D6">
        <w:rPr>
          <w:rFonts w:ascii="Times New Roman" w:hAnsi="Times New Roman" w:cs="Times New Roman"/>
          <w:sz w:val="24"/>
          <w:szCs w:val="24"/>
        </w:rPr>
        <w:t>plán</w:t>
      </w:r>
      <w:r w:rsidR="00BB339E">
        <w:rPr>
          <w:rFonts w:ascii="Times New Roman" w:hAnsi="Times New Roman" w:cs="Times New Roman"/>
          <w:sz w:val="24"/>
          <w:szCs w:val="24"/>
        </w:rPr>
        <w:t xml:space="preserve"> </w:t>
      </w:r>
      <w:r w:rsidR="00BB339E">
        <w:rPr>
          <w:rFonts w:ascii="Times New Roman" w:hAnsi="Times New Roman" w:cs="Times New Roman"/>
          <w:bCs/>
          <w:sz w:val="24"/>
          <w:szCs w:val="24"/>
        </w:rPr>
        <w:t xml:space="preserve">na nových vecne príslušných ministrov, ktorým zároveň pripomenul, že </w:t>
      </w:r>
      <w:r w:rsidR="001D45D6">
        <w:rPr>
          <w:rFonts w:ascii="Times New Roman" w:hAnsi="Times New Roman" w:cs="Times New Roman"/>
          <w:bCs/>
          <w:sz w:val="24"/>
          <w:szCs w:val="24"/>
        </w:rPr>
        <w:t>v súčasnosti prebieha</w:t>
      </w:r>
      <w:r w:rsidR="00BB339E">
        <w:rPr>
          <w:rFonts w:ascii="Times New Roman" w:hAnsi="Times New Roman" w:cs="Times New Roman"/>
          <w:bCs/>
          <w:sz w:val="24"/>
          <w:szCs w:val="24"/>
        </w:rPr>
        <w:t> posledn</w:t>
      </w:r>
      <w:r w:rsidR="001D45D6">
        <w:rPr>
          <w:rFonts w:ascii="Times New Roman" w:hAnsi="Times New Roman" w:cs="Times New Roman"/>
          <w:bCs/>
          <w:sz w:val="24"/>
          <w:szCs w:val="24"/>
        </w:rPr>
        <w:t>ý</w:t>
      </w:r>
      <w:r w:rsidR="00BB339E">
        <w:rPr>
          <w:rFonts w:ascii="Times New Roman" w:hAnsi="Times New Roman" w:cs="Times New Roman"/>
          <w:bCs/>
          <w:sz w:val="24"/>
          <w:szCs w:val="24"/>
        </w:rPr>
        <w:t xml:space="preserve"> rok plnenia </w:t>
      </w:r>
      <w:r w:rsidR="001D45D6">
        <w:rPr>
          <w:rFonts w:ascii="Times New Roman" w:hAnsi="Times New Roman" w:cs="Times New Roman"/>
          <w:bCs/>
          <w:sz w:val="24"/>
          <w:szCs w:val="24"/>
        </w:rPr>
        <w:t>a</w:t>
      </w:r>
      <w:r w:rsidR="00BB339E">
        <w:rPr>
          <w:rFonts w:ascii="Times New Roman" w:hAnsi="Times New Roman" w:cs="Times New Roman"/>
          <w:bCs/>
          <w:sz w:val="24"/>
          <w:szCs w:val="24"/>
        </w:rPr>
        <w:t>kčného plánu</w:t>
      </w:r>
      <w:r w:rsidR="001D45D6"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</w:p>
    <w:p w:rsidR="005D5008" w:rsidRPr="0008760B" w:rsidRDefault="001D45D6" w:rsidP="0008760B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Informoval ich</w:t>
      </w:r>
      <w:r w:rsidR="008A4F01">
        <w:rPr>
          <w:rFonts w:ascii="Times New Roman" w:hAnsi="Times New Roman" w:cs="Times New Roman"/>
          <w:bCs/>
          <w:sz w:val="24"/>
          <w:szCs w:val="24"/>
        </w:rPr>
        <w:t xml:space="preserve"> tiež</w:t>
      </w:r>
      <w:r>
        <w:rPr>
          <w:rFonts w:ascii="Times New Roman" w:hAnsi="Times New Roman" w:cs="Times New Roman"/>
          <w:bCs/>
          <w:sz w:val="24"/>
          <w:szCs w:val="24"/>
        </w:rPr>
        <w:t>, že predmetným</w:t>
      </w:r>
      <w:r w:rsidR="00BB339E">
        <w:rPr>
          <w:rFonts w:ascii="Times New Roman" w:hAnsi="Times New Roman" w:cs="Times New Roman"/>
          <w:sz w:val="24"/>
          <w:szCs w:val="24"/>
        </w:rPr>
        <w:t xml:space="preserve"> uznesením vláda uložila </w:t>
      </w:r>
      <w:r>
        <w:rPr>
          <w:rFonts w:ascii="Times New Roman" w:hAnsi="Times New Roman" w:cs="Times New Roman"/>
          <w:sz w:val="24"/>
          <w:szCs w:val="24"/>
        </w:rPr>
        <w:t>vecne príslušným</w:t>
      </w:r>
      <w:r w:rsidR="00BB339E">
        <w:rPr>
          <w:rFonts w:ascii="Times New Roman" w:hAnsi="Times New Roman" w:cs="Times New Roman"/>
          <w:sz w:val="24"/>
          <w:szCs w:val="24"/>
        </w:rPr>
        <w:t xml:space="preserve"> minist</w:t>
      </w:r>
      <w:r>
        <w:rPr>
          <w:rFonts w:ascii="Times New Roman" w:hAnsi="Times New Roman" w:cs="Times New Roman"/>
          <w:sz w:val="24"/>
          <w:szCs w:val="24"/>
        </w:rPr>
        <w:t>rom</w:t>
      </w:r>
      <w:r w:rsidR="00BB339E">
        <w:rPr>
          <w:rFonts w:ascii="Times New Roman" w:hAnsi="Times New Roman" w:cs="Times New Roman"/>
          <w:sz w:val="24"/>
          <w:szCs w:val="24"/>
        </w:rPr>
        <w:t xml:space="preserve"> v bode B.1 </w:t>
      </w:r>
      <w:r w:rsidR="00BB339E" w:rsidRPr="00A81F19">
        <w:rPr>
          <w:rFonts w:ascii="Times New Roman" w:hAnsi="Times New Roman" w:cs="Times New Roman"/>
          <w:sz w:val="24"/>
          <w:szCs w:val="24"/>
        </w:rPr>
        <w:t xml:space="preserve">zabezpečiť plnenie úloh vyplývajúcich z </w:t>
      </w:r>
      <w:r w:rsidR="005D5008">
        <w:rPr>
          <w:rFonts w:ascii="Times New Roman" w:hAnsi="Times New Roman" w:cs="Times New Roman"/>
          <w:sz w:val="24"/>
          <w:szCs w:val="24"/>
        </w:rPr>
        <w:t>a</w:t>
      </w:r>
      <w:r w:rsidR="00BB339E" w:rsidRPr="00A81F19">
        <w:rPr>
          <w:rFonts w:ascii="Times New Roman" w:hAnsi="Times New Roman" w:cs="Times New Roman"/>
          <w:sz w:val="24"/>
          <w:szCs w:val="24"/>
        </w:rPr>
        <w:t xml:space="preserve">kčného plánu </w:t>
      </w:r>
      <w:r w:rsidR="00BB339E">
        <w:rPr>
          <w:rFonts w:ascii="Times New Roman" w:hAnsi="Times New Roman" w:cs="Times New Roman"/>
          <w:sz w:val="24"/>
          <w:szCs w:val="24"/>
        </w:rPr>
        <w:t xml:space="preserve">a v bode B.2 </w:t>
      </w:r>
      <w:r w:rsidR="00BB339E" w:rsidRPr="00812A5E">
        <w:rPr>
          <w:rFonts w:ascii="Times New Roman" w:hAnsi="Times New Roman" w:cs="Times New Roman"/>
          <w:sz w:val="24"/>
          <w:szCs w:val="24"/>
        </w:rPr>
        <w:t>predložiť informáciu o plnení úloh</w:t>
      </w:r>
      <w:r w:rsidR="00BB339E">
        <w:rPr>
          <w:rFonts w:ascii="Times New Roman" w:hAnsi="Times New Roman" w:cs="Times New Roman"/>
          <w:sz w:val="24"/>
          <w:szCs w:val="24"/>
        </w:rPr>
        <w:t xml:space="preserve"> </w:t>
      </w:r>
      <w:r w:rsidR="00BB339E" w:rsidRPr="00812A5E">
        <w:rPr>
          <w:rFonts w:ascii="Times New Roman" w:hAnsi="Times New Roman" w:cs="Times New Roman"/>
          <w:sz w:val="24"/>
          <w:szCs w:val="24"/>
        </w:rPr>
        <w:t xml:space="preserve">z </w:t>
      </w:r>
      <w:r w:rsidR="005D5008">
        <w:rPr>
          <w:rFonts w:ascii="Times New Roman" w:hAnsi="Times New Roman" w:cs="Times New Roman"/>
          <w:sz w:val="24"/>
          <w:szCs w:val="24"/>
        </w:rPr>
        <w:t>a</w:t>
      </w:r>
      <w:r w:rsidR="00BB339E" w:rsidRPr="00812A5E">
        <w:rPr>
          <w:rFonts w:ascii="Times New Roman" w:hAnsi="Times New Roman" w:cs="Times New Roman"/>
          <w:sz w:val="24"/>
          <w:szCs w:val="24"/>
        </w:rPr>
        <w:t xml:space="preserve">kčného plánu vedúcemu Úradu vlády </w:t>
      </w:r>
      <w:r w:rsidR="00BB339E" w:rsidRPr="0008760B">
        <w:rPr>
          <w:rFonts w:ascii="Times New Roman" w:hAnsi="Times New Roman" w:cs="Times New Roman"/>
          <w:sz w:val="24"/>
          <w:szCs w:val="24"/>
        </w:rPr>
        <w:t>SR</w:t>
      </w:r>
      <w:r w:rsidR="004D6A05">
        <w:rPr>
          <w:rFonts w:ascii="Times New Roman" w:hAnsi="Times New Roman" w:cs="Times New Roman"/>
          <w:sz w:val="24"/>
          <w:szCs w:val="24"/>
        </w:rPr>
        <w:t xml:space="preserve"> </w:t>
      </w:r>
      <w:r w:rsidR="0008760B" w:rsidRPr="0008760B">
        <w:rPr>
          <w:rFonts w:ascii="Times New Roman" w:hAnsi="Times New Roman" w:cs="Times New Roman"/>
          <w:sz w:val="24"/>
          <w:szCs w:val="24"/>
        </w:rPr>
        <w:t xml:space="preserve">do </w:t>
      </w:r>
      <w:r w:rsidR="004956E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8760B" w:rsidRPr="0008760B">
        <w:rPr>
          <w:rFonts w:ascii="Times New Roman" w:hAnsi="Times New Roman" w:cs="Times New Roman"/>
          <w:sz w:val="24"/>
          <w:szCs w:val="24"/>
        </w:rPr>
        <w:t>31. decembra 2020</w:t>
      </w:r>
      <w:r w:rsidR="00BB339E" w:rsidRPr="0008760B">
        <w:rPr>
          <w:rFonts w:ascii="Times New Roman" w:hAnsi="Times New Roman" w:cs="Times New Roman"/>
          <w:sz w:val="24"/>
          <w:szCs w:val="24"/>
        </w:rPr>
        <w:t>.</w:t>
      </w:r>
      <w:r w:rsidRPr="0008760B">
        <w:rPr>
          <w:rFonts w:ascii="Times New Roman" w:hAnsi="Times New Roman" w:cs="Times New Roman"/>
          <w:sz w:val="24"/>
          <w:szCs w:val="24"/>
        </w:rPr>
        <w:t xml:space="preserve"> Ďalej ich informoval</w:t>
      </w:r>
      <w:r w:rsidR="00BB339E" w:rsidRPr="0008760B">
        <w:rPr>
          <w:rFonts w:ascii="Times New Roman" w:hAnsi="Times New Roman" w:cs="Times New Roman"/>
          <w:sz w:val="24"/>
          <w:szCs w:val="24"/>
        </w:rPr>
        <w:t xml:space="preserve">, že </w:t>
      </w:r>
      <w:r w:rsidR="0008760B" w:rsidRPr="0008760B">
        <w:rPr>
          <w:rFonts w:ascii="Times New Roman" w:hAnsi="Times New Roman" w:cs="Times New Roman"/>
          <w:sz w:val="24"/>
          <w:szCs w:val="24"/>
        </w:rPr>
        <w:t>sa k</w:t>
      </w:r>
      <w:r w:rsidR="00BB339E" w:rsidRPr="0008760B">
        <w:rPr>
          <w:rFonts w:ascii="Times New Roman" w:hAnsi="Times New Roman" w:cs="Times New Roman"/>
          <w:sz w:val="24"/>
          <w:szCs w:val="24"/>
        </w:rPr>
        <w:t xml:space="preserve"> príprav</w:t>
      </w:r>
      <w:r w:rsidR="0008760B" w:rsidRPr="0008760B">
        <w:rPr>
          <w:rFonts w:ascii="Times New Roman" w:hAnsi="Times New Roman" w:cs="Times New Roman"/>
          <w:sz w:val="24"/>
          <w:szCs w:val="24"/>
        </w:rPr>
        <w:t>e</w:t>
      </w:r>
      <w:r w:rsidR="00BB339E" w:rsidRPr="0008760B">
        <w:rPr>
          <w:rFonts w:ascii="Times New Roman" w:hAnsi="Times New Roman" w:cs="Times New Roman"/>
          <w:sz w:val="24"/>
          <w:szCs w:val="24"/>
        </w:rPr>
        <w:t xml:space="preserve"> odpočtu </w:t>
      </w:r>
      <w:r w:rsidR="005D5008" w:rsidRPr="0008760B">
        <w:rPr>
          <w:rFonts w:ascii="Times New Roman" w:hAnsi="Times New Roman" w:cs="Times New Roman"/>
          <w:sz w:val="24"/>
          <w:szCs w:val="24"/>
        </w:rPr>
        <w:t>a</w:t>
      </w:r>
      <w:r w:rsidR="0008760B">
        <w:rPr>
          <w:rFonts w:ascii="Times New Roman" w:hAnsi="Times New Roman" w:cs="Times New Roman"/>
          <w:sz w:val="24"/>
          <w:szCs w:val="24"/>
        </w:rPr>
        <w:t>kčného plánu</w:t>
      </w:r>
      <w:r w:rsidR="00566287" w:rsidRPr="0008760B">
        <w:rPr>
          <w:rFonts w:ascii="Times New Roman" w:hAnsi="Times New Roman" w:cs="Times New Roman"/>
          <w:sz w:val="24"/>
          <w:szCs w:val="24"/>
        </w:rPr>
        <w:t xml:space="preserve"> </w:t>
      </w:r>
      <w:r w:rsidR="00566287" w:rsidRPr="0008760B">
        <w:rPr>
          <w:rFonts w:ascii="Times New Roman" w:hAnsi="Times New Roman" w:cs="Times New Roman"/>
          <w:b/>
          <w:sz w:val="24"/>
          <w:szCs w:val="24"/>
        </w:rPr>
        <w:t>v priebehu septembra uskutoční</w:t>
      </w:r>
      <w:r w:rsidR="00BB339E" w:rsidRPr="0008760B">
        <w:rPr>
          <w:rFonts w:ascii="Times New Roman" w:hAnsi="Times New Roman" w:cs="Times New Roman"/>
          <w:b/>
          <w:sz w:val="24"/>
          <w:szCs w:val="24"/>
        </w:rPr>
        <w:t xml:space="preserve"> pracovné stretnutie všetkých spolupracujúcich subjektov. </w:t>
      </w:r>
    </w:p>
    <w:p w:rsidR="00BB339E" w:rsidRDefault="00566287" w:rsidP="005D500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Splnomocnenec ministrov taktiež informoval</w:t>
      </w:r>
      <w:r w:rsidR="00BB339E">
        <w:rPr>
          <w:rFonts w:ascii="Times New Roman" w:hAnsi="Times New Roman" w:cs="Times New Roman"/>
          <w:sz w:val="24"/>
          <w:szCs w:val="24"/>
        </w:rPr>
        <w:t xml:space="preserve">, že Výbor pre národnostné menšiny a etnické skupiny na svojom XXXVI. zasadnutí 23. januára 2020 </w:t>
      </w:r>
      <w:r w:rsidR="002F6D6E">
        <w:rPr>
          <w:rFonts w:ascii="Times New Roman" w:hAnsi="Times New Roman" w:cs="Times New Roman"/>
          <w:sz w:val="24"/>
          <w:szCs w:val="24"/>
        </w:rPr>
        <w:t>prijal</w:t>
      </w:r>
      <w:r w:rsidR="00BB339E">
        <w:rPr>
          <w:rFonts w:ascii="Times New Roman" w:hAnsi="Times New Roman" w:cs="Times New Roman"/>
          <w:sz w:val="24"/>
          <w:szCs w:val="24"/>
        </w:rPr>
        <w:t xml:space="preserve"> uznesenie č. 156</w:t>
      </w:r>
      <w:r w:rsidR="00A31121">
        <w:rPr>
          <w:rFonts w:ascii="Times New Roman" w:hAnsi="Times New Roman" w:cs="Times New Roman"/>
          <w:sz w:val="24"/>
          <w:szCs w:val="24"/>
        </w:rPr>
        <w:t>, ktorým</w:t>
      </w:r>
      <w:r w:rsidR="00BB339E">
        <w:rPr>
          <w:rFonts w:ascii="Times New Roman" w:hAnsi="Times New Roman" w:cs="Times New Roman"/>
          <w:sz w:val="24"/>
          <w:szCs w:val="24"/>
        </w:rPr>
        <w:t xml:space="preserve"> schválil </w:t>
      </w:r>
      <w:r w:rsidR="00BB339E" w:rsidRPr="00654BB4">
        <w:rPr>
          <w:rFonts w:ascii="Times New Roman" w:hAnsi="Times New Roman" w:cs="Times New Roman"/>
          <w:sz w:val="24"/>
          <w:szCs w:val="24"/>
        </w:rPr>
        <w:t xml:space="preserve">Správu za rok 2019 o plnení úloh vyplývajúcich z </w:t>
      </w:r>
      <w:r w:rsidR="00BB339E" w:rsidRPr="004956E4">
        <w:rPr>
          <w:rFonts w:ascii="Times New Roman" w:hAnsi="Times New Roman" w:cs="Times New Roman"/>
          <w:i/>
          <w:sz w:val="24"/>
          <w:szCs w:val="24"/>
        </w:rPr>
        <w:t>Akčného plánu ochrany práv osôb patriacich k národnostným menšinám a etnickým skupinám na roky 2016 – 2020</w:t>
      </w:r>
      <w:r w:rsidR="00BB339E">
        <w:rPr>
          <w:rFonts w:ascii="Times New Roman" w:hAnsi="Times New Roman" w:cs="Times New Roman"/>
          <w:sz w:val="24"/>
          <w:szCs w:val="24"/>
        </w:rPr>
        <w:t xml:space="preserve"> a uložil </w:t>
      </w:r>
      <w:r w:rsidR="00BB339E" w:rsidRPr="00654BB4">
        <w:rPr>
          <w:rFonts w:ascii="Times New Roman" w:hAnsi="Times New Roman" w:cs="Times New Roman"/>
          <w:sz w:val="24"/>
          <w:szCs w:val="24"/>
        </w:rPr>
        <w:t>členom výboru za ústredné orgány štátnej správy</w:t>
      </w:r>
      <w:r w:rsidR="00BB339E">
        <w:rPr>
          <w:rFonts w:ascii="Times New Roman" w:hAnsi="Times New Roman" w:cs="Times New Roman"/>
          <w:sz w:val="24"/>
          <w:szCs w:val="24"/>
        </w:rPr>
        <w:t xml:space="preserve"> </w:t>
      </w:r>
      <w:r w:rsidR="00BB339E" w:rsidRPr="00654BB4">
        <w:rPr>
          <w:rFonts w:ascii="Times New Roman" w:hAnsi="Times New Roman" w:cs="Times New Roman"/>
          <w:sz w:val="24"/>
          <w:szCs w:val="24"/>
        </w:rPr>
        <w:t xml:space="preserve">predložiť predsedovi výboru informáciu o plnení úloh z </w:t>
      </w:r>
      <w:r w:rsidR="00A31121">
        <w:rPr>
          <w:rFonts w:ascii="Times New Roman" w:hAnsi="Times New Roman" w:cs="Times New Roman"/>
          <w:sz w:val="24"/>
          <w:szCs w:val="24"/>
        </w:rPr>
        <w:t>a</w:t>
      </w:r>
      <w:r w:rsidR="00BB339E" w:rsidRPr="00654BB4">
        <w:rPr>
          <w:rFonts w:ascii="Times New Roman" w:hAnsi="Times New Roman" w:cs="Times New Roman"/>
          <w:sz w:val="24"/>
          <w:szCs w:val="24"/>
        </w:rPr>
        <w:t xml:space="preserve">kčného plánu s návrhom na </w:t>
      </w:r>
      <w:r w:rsidR="00A31121">
        <w:rPr>
          <w:rFonts w:ascii="Times New Roman" w:hAnsi="Times New Roman" w:cs="Times New Roman"/>
          <w:sz w:val="24"/>
          <w:szCs w:val="24"/>
        </w:rPr>
        <w:t xml:space="preserve">jeho </w:t>
      </w:r>
      <w:r w:rsidR="00BB339E" w:rsidRPr="00654BB4">
        <w:rPr>
          <w:rFonts w:ascii="Times New Roman" w:hAnsi="Times New Roman" w:cs="Times New Roman"/>
          <w:sz w:val="24"/>
          <w:szCs w:val="24"/>
        </w:rPr>
        <w:t xml:space="preserve">aktualizáciu na ďalšie obdobie </w:t>
      </w:r>
      <w:r w:rsidR="00F8165F">
        <w:rPr>
          <w:rFonts w:ascii="Times New Roman" w:hAnsi="Times New Roman" w:cs="Times New Roman"/>
          <w:sz w:val="24"/>
          <w:szCs w:val="24"/>
        </w:rPr>
        <w:t xml:space="preserve">rokov </w:t>
      </w:r>
      <w:r w:rsidR="00BB339E" w:rsidRPr="00654BB4">
        <w:rPr>
          <w:rFonts w:ascii="Times New Roman" w:hAnsi="Times New Roman" w:cs="Times New Roman"/>
          <w:sz w:val="24"/>
          <w:szCs w:val="24"/>
        </w:rPr>
        <w:t>2021 – 2025 do 30. septembra 2020.</w:t>
      </w:r>
    </w:p>
    <w:p w:rsidR="00DE4901" w:rsidRDefault="008A4F01" w:rsidP="009626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 priebehu novembra – decembra 2020 bude p</w:t>
      </w:r>
      <w:r w:rsidR="00DE4901">
        <w:rPr>
          <w:rFonts w:ascii="Times New Roman" w:hAnsi="Times New Roman" w:cs="Times New Roman"/>
          <w:sz w:val="24"/>
          <w:szCs w:val="24"/>
        </w:rPr>
        <w:t xml:space="preserve">riestor na </w:t>
      </w:r>
      <w:r>
        <w:rPr>
          <w:rFonts w:ascii="Times New Roman" w:hAnsi="Times New Roman" w:cs="Times New Roman"/>
          <w:sz w:val="24"/>
          <w:szCs w:val="24"/>
        </w:rPr>
        <w:t xml:space="preserve">ďalšiu </w:t>
      </w:r>
      <w:r w:rsidR="00DE4901">
        <w:rPr>
          <w:rFonts w:ascii="Times New Roman" w:hAnsi="Times New Roman" w:cs="Times New Roman"/>
          <w:sz w:val="24"/>
          <w:szCs w:val="24"/>
        </w:rPr>
        <w:t>komunikáciu,</w:t>
      </w:r>
      <w:r>
        <w:rPr>
          <w:rFonts w:ascii="Times New Roman" w:hAnsi="Times New Roman" w:cs="Times New Roman"/>
          <w:sz w:val="24"/>
          <w:szCs w:val="24"/>
        </w:rPr>
        <w:t xml:space="preserve"> pričom</w:t>
      </w:r>
      <w:r w:rsidR="00DE4901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DE4901">
        <w:rPr>
          <w:rFonts w:ascii="Times New Roman" w:hAnsi="Times New Roman" w:cs="Times New Roman"/>
          <w:sz w:val="24"/>
          <w:szCs w:val="24"/>
        </w:rPr>
        <w:t xml:space="preserve">decembra </w:t>
      </w:r>
      <w:r w:rsidR="004956E4">
        <w:rPr>
          <w:rFonts w:ascii="Times New Roman" w:hAnsi="Times New Roman" w:cs="Times New Roman"/>
          <w:sz w:val="24"/>
          <w:szCs w:val="24"/>
        </w:rPr>
        <w:t xml:space="preserve">2020 </w:t>
      </w:r>
      <w:r w:rsidR="0008760B">
        <w:rPr>
          <w:rFonts w:ascii="Times New Roman" w:hAnsi="Times New Roman" w:cs="Times New Roman"/>
          <w:sz w:val="24"/>
          <w:szCs w:val="24"/>
        </w:rPr>
        <w:t>zašlú</w:t>
      </w:r>
      <w:r>
        <w:rPr>
          <w:rFonts w:ascii="Times New Roman" w:hAnsi="Times New Roman" w:cs="Times New Roman"/>
          <w:sz w:val="24"/>
          <w:szCs w:val="24"/>
        </w:rPr>
        <w:t xml:space="preserve"> všetky zodpovedné subjekty</w:t>
      </w:r>
      <w:r w:rsidR="00DE4901">
        <w:rPr>
          <w:rFonts w:ascii="Times New Roman" w:hAnsi="Times New Roman" w:cs="Times New Roman"/>
          <w:sz w:val="24"/>
          <w:szCs w:val="24"/>
        </w:rPr>
        <w:t xml:space="preserve"> kompletn</w:t>
      </w:r>
      <w:r w:rsidR="004D6A05">
        <w:rPr>
          <w:rFonts w:ascii="Times New Roman" w:hAnsi="Times New Roman" w:cs="Times New Roman"/>
          <w:sz w:val="24"/>
          <w:szCs w:val="24"/>
        </w:rPr>
        <w:t>ú</w:t>
      </w:r>
      <w:r w:rsidR="00DE4901">
        <w:rPr>
          <w:rFonts w:ascii="Times New Roman" w:hAnsi="Times New Roman" w:cs="Times New Roman"/>
          <w:sz w:val="24"/>
          <w:szCs w:val="24"/>
        </w:rPr>
        <w:t xml:space="preserve"> </w:t>
      </w:r>
      <w:r w:rsidR="004D6A05">
        <w:rPr>
          <w:rFonts w:ascii="Times New Roman" w:hAnsi="Times New Roman" w:cs="Times New Roman"/>
          <w:sz w:val="24"/>
          <w:szCs w:val="24"/>
        </w:rPr>
        <w:t>informáciu o plnení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60B">
        <w:rPr>
          <w:rFonts w:ascii="Times New Roman" w:hAnsi="Times New Roman" w:cs="Times New Roman"/>
          <w:sz w:val="24"/>
          <w:szCs w:val="24"/>
        </w:rPr>
        <w:t xml:space="preserve">akčného plánu </w:t>
      </w:r>
      <w:r>
        <w:rPr>
          <w:rFonts w:ascii="Times New Roman" w:hAnsi="Times New Roman" w:cs="Times New Roman"/>
          <w:sz w:val="24"/>
          <w:szCs w:val="24"/>
        </w:rPr>
        <w:t>Úradu splnomocnenc</w:t>
      </w:r>
      <w:r w:rsidR="00F8165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vlády SR pre národnostné menšiny. S výzvou o zaslanie predmetných </w:t>
      </w:r>
      <w:r w:rsidR="004D6A05">
        <w:rPr>
          <w:rFonts w:ascii="Times New Roman" w:hAnsi="Times New Roman" w:cs="Times New Roman"/>
          <w:sz w:val="24"/>
          <w:szCs w:val="24"/>
        </w:rPr>
        <w:t>informácií</w:t>
      </w:r>
      <w:r>
        <w:rPr>
          <w:rFonts w:ascii="Times New Roman" w:hAnsi="Times New Roman" w:cs="Times New Roman"/>
          <w:sz w:val="24"/>
          <w:szCs w:val="24"/>
        </w:rPr>
        <w:t xml:space="preserve"> sa </w:t>
      </w:r>
      <w:r w:rsidR="00F8165F">
        <w:rPr>
          <w:rFonts w:ascii="Times New Roman" w:hAnsi="Times New Roman" w:cs="Times New Roman"/>
          <w:sz w:val="24"/>
          <w:szCs w:val="24"/>
        </w:rPr>
        <w:t xml:space="preserve">splnomocnenec </w:t>
      </w:r>
      <w:r w:rsidR="004D6A05">
        <w:rPr>
          <w:rFonts w:ascii="Times New Roman" w:hAnsi="Times New Roman" w:cs="Times New Roman"/>
          <w:sz w:val="24"/>
          <w:szCs w:val="24"/>
        </w:rPr>
        <w:t>na zodpovedné subjekty obráti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901">
        <w:rPr>
          <w:rFonts w:ascii="Times New Roman" w:hAnsi="Times New Roman" w:cs="Times New Roman"/>
          <w:sz w:val="24"/>
          <w:szCs w:val="24"/>
        </w:rPr>
        <w:t>v polovici novembra</w:t>
      </w:r>
      <w:r w:rsidR="004956E4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. Úrad splnomocnenca zaslané </w:t>
      </w:r>
      <w:r w:rsidR="004D6A05">
        <w:rPr>
          <w:rFonts w:ascii="Times New Roman" w:hAnsi="Times New Roman" w:cs="Times New Roman"/>
          <w:sz w:val="24"/>
          <w:szCs w:val="24"/>
        </w:rPr>
        <w:t>informácie o plnení úloh akčného plánu</w:t>
      </w:r>
      <w:r>
        <w:rPr>
          <w:rFonts w:ascii="Times New Roman" w:hAnsi="Times New Roman" w:cs="Times New Roman"/>
          <w:sz w:val="24"/>
          <w:szCs w:val="24"/>
        </w:rPr>
        <w:t xml:space="preserve"> skompletizuje a ako komplexnú informáciu o plnení akčného plánu postúpi vedúcemu Úradu vlády SR</w:t>
      </w:r>
      <w:r w:rsidR="007509FD">
        <w:rPr>
          <w:rFonts w:ascii="Times New Roman" w:hAnsi="Times New Roman" w:cs="Times New Roman"/>
          <w:sz w:val="24"/>
          <w:szCs w:val="24"/>
        </w:rPr>
        <w:t xml:space="preserve"> </w:t>
      </w:r>
      <w:r w:rsidR="00131EE4">
        <w:rPr>
          <w:rFonts w:ascii="Times New Roman" w:hAnsi="Times New Roman" w:cs="Times New Roman"/>
          <w:sz w:val="24"/>
          <w:szCs w:val="24"/>
        </w:rPr>
        <w:t xml:space="preserve">v zmysle uznesenia vlády SR č. 496/2016 </w:t>
      </w:r>
      <w:r w:rsidR="007509FD">
        <w:rPr>
          <w:rFonts w:ascii="Times New Roman" w:hAnsi="Times New Roman" w:cs="Times New Roman"/>
          <w:sz w:val="24"/>
          <w:szCs w:val="24"/>
        </w:rPr>
        <w:t>do 31. decembra 2020</w:t>
      </w:r>
      <w:r w:rsidR="00DE4901">
        <w:rPr>
          <w:rFonts w:ascii="Times New Roman" w:hAnsi="Times New Roman" w:cs="Times New Roman"/>
          <w:sz w:val="24"/>
          <w:szCs w:val="24"/>
        </w:rPr>
        <w:t>.</w:t>
      </w:r>
    </w:p>
    <w:p w:rsidR="0086565A" w:rsidRPr="00F65C7C" w:rsidRDefault="008A4F01" w:rsidP="009626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Začiatkom januára 2021 bude zriadená pracovn</w:t>
      </w:r>
      <w:r w:rsidR="00CE4A82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skupin</w:t>
      </w:r>
      <w:r w:rsidR="00CE4A8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na vypracovanie </w:t>
      </w:r>
      <w:r w:rsidRPr="0008760B">
        <w:rPr>
          <w:rFonts w:ascii="Times New Roman" w:hAnsi="Times New Roman" w:cs="Times New Roman"/>
          <w:b/>
          <w:sz w:val="24"/>
          <w:szCs w:val="24"/>
        </w:rPr>
        <w:t xml:space="preserve">aktualizácie </w:t>
      </w:r>
      <w:r w:rsidRPr="0008760B">
        <w:rPr>
          <w:rFonts w:ascii="Times New Roman" w:hAnsi="Times New Roman" w:cs="Times New Roman"/>
          <w:b/>
          <w:bCs/>
          <w:sz w:val="24"/>
          <w:szCs w:val="24"/>
        </w:rPr>
        <w:t xml:space="preserve">Akčného plánu ochrany práv osôb patriacich k národnostným </w:t>
      </w:r>
      <w:r w:rsidR="004956E4">
        <w:rPr>
          <w:rFonts w:ascii="Times New Roman" w:hAnsi="Times New Roman" w:cs="Times New Roman"/>
          <w:b/>
          <w:bCs/>
          <w:sz w:val="24"/>
          <w:szCs w:val="24"/>
        </w:rPr>
        <w:t>menšinám na roky 2021 – 2025</w:t>
      </w:r>
      <w:r>
        <w:rPr>
          <w:rFonts w:ascii="Times New Roman" w:hAnsi="Times New Roman" w:cs="Times New Roman"/>
          <w:bCs/>
          <w:sz w:val="24"/>
          <w:szCs w:val="24"/>
        </w:rPr>
        <w:t>, ktorej členmi budú zástupcovia zodpovedných subjektov</w:t>
      </w:r>
      <w:r w:rsidR="00CE4A82">
        <w:rPr>
          <w:rFonts w:ascii="Times New Roman" w:hAnsi="Times New Roman" w:cs="Times New Roman"/>
          <w:bCs/>
          <w:sz w:val="24"/>
          <w:szCs w:val="24"/>
        </w:rPr>
        <w:t xml:space="preserve"> akčného plánu</w:t>
      </w:r>
      <w:r>
        <w:rPr>
          <w:rFonts w:ascii="Times New Roman" w:hAnsi="Times New Roman" w:cs="Times New Roman"/>
          <w:bCs/>
          <w:sz w:val="24"/>
          <w:szCs w:val="24"/>
        </w:rPr>
        <w:t xml:space="preserve">, ale aj medzičasom vzniknutých inštitúcií (Fond na podporu kultúry národnostných menšín a Ministerstvo </w:t>
      </w:r>
      <w:r w:rsidRPr="008A4F01">
        <w:rPr>
          <w:rFonts w:ascii="Times New Roman" w:hAnsi="Times New Roman" w:cs="Times New Roman"/>
          <w:bCs/>
          <w:sz w:val="24"/>
          <w:szCs w:val="24"/>
        </w:rPr>
        <w:t xml:space="preserve">investícií, regionálneho rozvoja a </w:t>
      </w:r>
      <w:r w:rsidRPr="00F65C7C">
        <w:rPr>
          <w:rFonts w:ascii="Times New Roman" w:hAnsi="Times New Roman" w:cs="Times New Roman"/>
          <w:bCs/>
          <w:sz w:val="24"/>
          <w:szCs w:val="24"/>
        </w:rPr>
        <w:t>informatizácie Slovenskej republiky</w:t>
      </w:r>
      <w:r w:rsidR="00CE4A82" w:rsidRPr="00F65C7C">
        <w:rPr>
          <w:rFonts w:ascii="Times New Roman" w:hAnsi="Times New Roman" w:cs="Times New Roman"/>
          <w:bCs/>
          <w:sz w:val="24"/>
          <w:szCs w:val="24"/>
        </w:rPr>
        <w:t xml:space="preserve">) a </w:t>
      </w:r>
      <w:r w:rsidR="00CE4A82" w:rsidRPr="00F65C7C">
        <w:rPr>
          <w:rFonts w:ascii="Times New Roman" w:hAnsi="Times New Roman" w:cs="Times New Roman"/>
          <w:sz w:val="24"/>
          <w:szCs w:val="24"/>
        </w:rPr>
        <w:t xml:space="preserve">zástupcovia menšín, ktorých nominujú členovia výboru (maximálne 1 za každú menšinu). </w:t>
      </w:r>
      <w:r w:rsidR="00464FF4" w:rsidRPr="00F65C7C">
        <w:rPr>
          <w:rFonts w:ascii="Times New Roman" w:hAnsi="Times New Roman" w:cs="Times New Roman"/>
          <w:sz w:val="24"/>
          <w:szCs w:val="24"/>
        </w:rPr>
        <w:t xml:space="preserve">Tak ako pri príprave </w:t>
      </w:r>
      <w:r w:rsidR="00CF4B92" w:rsidRPr="00F65C7C">
        <w:rPr>
          <w:rFonts w:ascii="Times New Roman" w:hAnsi="Times New Roman" w:cs="Times New Roman"/>
          <w:sz w:val="24"/>
          <w:szCs w:val="24"/>
        </w:rPr>
        <w:t>aktuálneho</w:t>
      </w:r>
      <w:r w:rsidR="00464FF4" w:rsidRPr="00F65C7C">
        <w:rPr>
          <w:rFonts w:ascii="Times New Roman" w:hAnsi="Times New Roman" w:cs="Times New Roman"/>
          <w:sz w:val="24"/>
          <w:szCs w:val="24"/>
        </w:rPr>
        <w:t xml:space="preserve"> akčného plánu, pracovná skupina vypracuje</w:t>
      </w:r>
      <w:r w:rsidR="0008760B" w:rsidRPr="00F65C7C">
        <w:rPr>
          <w:rFonts w:ascii="Times New Roman" w:hAnsi="Times New Roman" w:cs="Times New Roman"/>
          <w:sz w:val="24"/>
          <w:szCs w:val="24"/>
        </w:rPr>
        <w:t xml:space="preserve"> návrh stručnej vstupnej správy, návrh operačných cieľov rozpracovaných na úroveň konkrétnych opatrení vrátane gescie, spolupracujúcich subjektov, termínov, indikátorov plnenia a finančného zabezpečenia a záverečnú časť, ktorú budú tvoriť výsledky</w:t>
      </w:r>
      <w:r w:rsidR="00464FF4" w:rsidRPr="00F65C7C">
        <w:rPr>
          <w:rFonts w:ascii="Times New Roman" w:hAnsi="Times New Roman" w:cs="Times New Roman"/>
          <w:sz w:val="24"/>
          <w:szCs w:val="24"/>
        </w:rPr>
        <w:t xml:space="preserve"> SWOT analýz</w:t>
      </w:r>
      <w:r w:rsidR="0008760B" w:rsidRPr="00F65C7C">
        <w:rPr>
          <w:rFonts w:ascii="Times New Roman" w:hAnsi="Times New Roman" w:cs="Times New Roman"/>
          <w:sz w:val="24"/>
          <w:szCs w:val="24"/>
        </w:rPr>
        <w:t>y</w:t>
      </w:r>
      <w:r w:rsidR="00464FF4" w:rsidRPr="00F65C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4F01" w:rsidRDefault="00CE4A82" w:rsidP="0086565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C7C">
        <w:rPr>
          <w:rFonts w:ascii="Times New Roman" w:hAnsi="Times New Roman" w:cs="Times New Roman"/>
          <w:sz w:val="24"/>
          <w:szCs w:val="24"/>
        </w:rPr>
        <w:t>Gestori opatrení a aktivít akčného plánu predložia prvotný návrh aktualizácie, ktorý bude predmetom diskusie pracovnej skupiny. Po zapracovaní pripomienok jej členov</w:t>
      </w:r>
      <w:r>
        <w:rPr>
          <w:rFonts w:ascii="Times New Roman" w:hAnsi="Times New Roman" w:cs="Times New Roman"/>
          <w:sz w:val="24"/>
          <w:szCs w:val="24"/>
        </w:rPr>
        <w:t xml:space="preserve"> bude návrh aktualizácie akčného plánu predložený na rokovanie Výboru pre národnostné menšiny a etnické skupiny, následne Rady vlády SR pre ľudské práva, národnostné menšiny a rodovú </w:t>
      </w:r>
      <w:r>
        <w:rPr>
          <w:rFonts w:ascii="Times New Roman" w:hAnsi="Times New Roman" w:cs="Times New Roman"/>
          <w:sz w:val="24"/>
          <w:szCs w:val="24"/>
        </w:rPr>
        <w:lastRenderedPageBreak/>
        <w:t>rovnosť a </w:t>
      </w:r>
      <w:r w:rsidR="00672911">
        <w:rPr>
          <w:rFonts w:ascii="Times New Roman" w:hAnsi="Times New Roman" w:cs="Times New Roman"/>
          <w:sz w:val="24"/>
          <w:szCs w:val="24"/>
        </w:rPr>
        <w:t>nakoniec</w:t>
      </w:r>
      <w:r>
        <w:rPr>
          <w:rFonts w:ascii="Times New Roman" w:hAnsi="Times New Roman" w:cs="Times New Roman"/>
          <w:sz w:val="24"/>
          <w:szCs w:val="24"/>
        </w:rPr>
        <w:t xml:space="preserve"> v zmysle uznesenia vlády SR č. </w:t>
      </w:r>
      <w:r w:rsidR="00B11E2F">
        <w:rPr>
          <w:rFonts w:ascii="Times New Roman" w:hAnsi="Times New Roman" w:cs="Times New Roman"/>
          <w:sz w:val="24"/>
          <w:szCs w:val="24"/>
        </w:rPr>
        <w:t>496/2016 spolu s odpočtom na rokovanie vlády SR</w:t>
      </w:r>
      <w:r w:rsidR="00D0479A" w:rsidRPr="00D0479A">
        <w:rPr>
          <w:rFonts w:ascii="Times New Roman" w:hAnsi="Times New Roman" w:cs="Times New Roman"/>
          <w:sz w:val="24"/>
          <w:szCs w:val="24"/>
        </w:rPr>
        <w:t xml:space="preserve"> </w:t>
      </w:r>
      <w:r w:rsidR="00D0479A">
        <w:rPr>
          <w:rFonts w:ascii="Times New Roman" w:hAnsi="Times New Roman" w:cs="Times New Roman"/>
          <w:sz w:val="24"/>
          <w:szCs w:val="24"/>
        </w:rPr>
        <w:t>do 31. marca 2021</w:t>
      </w:r>
      <w:r w:rsidR="00B11E2F">
        <w:rPr>
          <w:rFonts w:ascii="Times New Roman" w:hAnsi="Times New Roman" w:cs="Times New Roman"/>
          <w:sz w:val="24"/>
          <w:szCs w:val="24"/>
        </w:rPr>
        <w:t>.</w:t>
      </w:r>
    </w:p>
    <w:p w:rsidR="00947EC0" w:rsidRDefault="00947EC0" w:rsidP="0086565A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65A" w:rsidRDefault="0086565A" w:rsidP="0086565A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5A">
        <w:rPr>
          <w:rFonts w:ascii="Times New Roman" w:hAnsi="Times New Roman" w:cs="Times New Roman"/>
          <w:b/>
          <w:sz w:val="24"/>
          <w:szCs w:val="24"/>
        </w:rPr>
        <w:t xml:space="preserve">Rámcový časový plán </w:t>
      </w:r>
      <w:r>
        <w:rPr>
          <w:rFonts w:ascii="Times New Roman" w:hAnsi="Times New Roman" w:cs="Times New Roman"/>
          <w:b/>
          <w:sz w:val="24"/>
          <w:szCs w:val="24"/>
        </w:rPr>
        <w:t>prípravy správy o plnení úloh</w:t>
      </w:r>
      <w:r w:rsidRPr="0086565A">
        <w:rPr>
          <w:rFonts w:ascii="Times New Roman" w:hAnsi="Times New Roman" w:cs="Times New Roman"/>
          <w:b/>
          <w:sz w:val="24"/>
          <w:szCs w:val="24"/>
        </w:rPr>
        <w:t xml:space="preserve"> akčného plánu</w:t>
      </w:r>
    </w:p>
    <w:p w:rsidR="00F8165F" w:rsidRPr="0086565A" w:rsidRDefault="0086565A" w:rsidP="0086565A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5A">
        <w:rPr>
          <w:rFonts w:ascii="Times New Roman" w:hAnsi="Times New Roman" w:cs="Times New Roman"/>
          <w:b/>
          <w:sz w:val="24"/>
          <w:szCs w:val="24"/>
        </w:rPr>
        <w:t>a prípravy jeho aktualizácie</w:t>
      </w:r>
    </w:p>
    <w:p w:rsidR="00F8165F" w:rsidRDefault="00F8165F" w:rsidP="009626B2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262AF" w:rsidTr="009F7EC4">
        <w:tc>
          <w:tcPr>
            <w:tcW w:w="2802" w:type="dxa"/>
          </w:tcPr>
          <w:p w:rsidR="002262AF" w:rsidRDefault="009F7EC4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1121">
              <w:rPr>
                <w:rFonts w:ascii="Times New Roman" w:hAnsi="Times New Roman" w:cs="Times New Roman"/>
                <w:sz w:val="24"/>
                <w:szCs w:val="24"/>
              </w:rPr>
              <w:t>eptember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6410" w:type="dxa"/>
          </w:tcPr>
          <w:p w:rsidR="002262AF" w:rsidRDefault="00A31121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pracovné stretnutie všetkých spolupracujúcich subjektov</w:t>
            </w:r>
          </w:p>
        </w:tc>
      </w:tr>
      <w:tr w:rsidR="002262AF" w:rsidTr="009F7EC4">
        <w:tc>
          <w:tcPr>
            <w:tcW w:w="2802" w:type="dxa"/>
          </w:tcPr>
          <w:p w:rsidR="002262AF" w:rsidRDefault="00A31121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30. septembra</w:t>
            </w:r>
            <w:r w:rsidR="009F7EC4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6410" w:type="dxa"/>
          </w:tcPr>
          <w:p w:rsidR="002262AF" w:rsidRDefault="00A31121" w:rsidP="00DC52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zaslanie </w:t>
            </w:r>
            <w:r w:rsidRPr="00A31121">
              <w:rPr>
                <w:rFonts w:ascii="Times New Roman" w:hAnsi="Times New Roman" w:cs="Times New Roman"/>
                <w:sz w:val="24"/>
                <w:szCs w:val="24"/>
              </w:rPr>
              <w:t>informáci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31121">
              <w:rPr>
                <w:rFonts w:ascii="Times New Roman" w:hAnsi="Times New Roman" w:cs="Times New Roman"/>
                <w:sz w:val="24"/>
                <w:szCs w:val="24"/>
              </w:rPr>
              <w:t xml:space="preserve"> o plnení úloh z </w:t>
            </w:r>
            <w:r w:rsidRPr="004C313D">
              <w:rPr>
                <w:rFonts w:ascii="Times New Roman" w:hAnsi="Times New Roman" w:cs="Times New Roman"/>
                <w:bCs/>
                <w:sz w:val="24"/>
                <w:szCs w:val="24"/>
              </w:rPr>
              <w:t>Akčného plánu ochrany práv osôb patriacich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313D">
              <w:rPr>
                <w:rFonts w:ascii="Times New Roman" w:hAnsi="Times New Roman" w:cs="Times New Roman"/>
                <w:bCs/>
                <w:sz w:val="24"/>
                <w:szCs w:val="24"/>
              </w:rPr>
              <w:t>k národnostným menšinám a etnickým skupinám na roky 2016 – 2020</w:t>
            </w:r>
            <w:r w:rsidR="00A876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521F" w:rsidRPr="00A31121">
              <w:rPr>
                <w:rFonts w:ascii="Times New Roman" w:hAnsi="Times New Roman" w:cs="Times New Roman"/>
                <w:sz w:val="24"/>
                <w:szCs w:val="24"/>
              </w:rPr>
              <w:t>s návrhom na jeho aktualizáciu na obdobie 2021 – 2025</w:t>
            </w:r>
            <w:r w:rsidR="00DC5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654">
              <w:rPr>
                <w:rFonts w:ascii="Times New Roman" w:hAnsi="Times New Roman" w:cs="Times New Roman"/>
                <w:bCs/>
                <w:sz w:val="24"/>
                <w:szCs w:val="24"/>
              </w:rPr>
              <w:t>Úradu splnomocnenca vlády SR pre národnostné menšiny</w:t>
            </w:r>
            <w:r w:rsidRPr="004C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7EC4">
              <w:rPr>
                <w:rFonts w:ascii="Times New Roman" w:hAnsi="Times New Roman" w:cs="Times New Roman"/>
                <w:sz w:val="24"/>
                <w:szCs w:val="24"/>
              </w:rPr>
              <w:t>v zmysle uznesenia Výboru pre národnostné menšiny a etnické skupiny č. 156</w:t>
            </w:r>
          </w:p>
        </w:tc>
      </w:tr>
      <w:tr w:rsidR="002262AF" w:rsidTr="009F7EC4">
        <w:tc>
          <w:tcPr>
            <w:tcW w:w="2802" w:type="dxa"/>
          </w:tcPr>
          <w:p w:rsidR="002262AF" w:rsidRDefault="009F7EC4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október – december 2020</w:t>
            </w:r>
          </w:p>
        </w:tc>
        <w:tc>
          <w:tcPr>
            <w:tcW w:w="6410" w:type="dxa"/>
          </w:tcPr>
          <w:p w:rsidR="002262AF" w:rsidRDefault="009F7EC4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priestor na ďalšiu diskusiu</w:t>
            </w:r>
          </w:p>
        </w:tc>
      </w:tr>
      <w:tr w:rsidR="002262AF" w:rsidTr="009F7EC4">
        <w:tc>
          <w:tcPr>
            <w:tcW w:w="2802" w:type="dxa"/>
          </w:tcPr>
          <w:p w:rsidR="002262AF" w:rsidRDefault="009F7EC4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10. decembra 2020</w:t>
            </w:r>
          </w:p>
        </w:tc>
        <w:tc>
          <w:tcPr>
            <w:tcW w:w="6410" w:type="dxa"/>
          </w:tcPr>
          <w:p w:rsidR="002262AF" w:rsidRDefault="009F7EC4" w:rsidP="000B1A0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zaslanie kompletných </w:t>
            </w:r>
            <w:r w:rsidR="000B1A02">
              <w:rPr>
                <w:rFonts w:ascii="Times New Roman" w:hAnsi="Times New Roman" w:cs="Times New Roman"/>
                <w:sz w:val="24"/>
                <w:szCs w:val="24"/>
              </w:rPr>
              <w:t>informácií o plnení úloh akčného plánu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Úradu splnomocnenca vlády SR pre národnostné menšiny</w:t>
            </w:r>
          </w:p>
        </w:tc>
      </w:tr>
      <w:tr w:rsidR="002262AF" w:rsidTr="009F7EC4">
        <w:tc>
          <w:tcPr>
            <w:tcW w:w="2802" w:type="dxa"/>
          </w:tcPr>
          <w:p w:rsidR="002262AF" w:rsidRDefault="009F7EC4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31. decembra 2020</w:t>
            </w:r>
          </w:p>
        </w:tc>
        <w:tc>
          <w:tcPr>
            <w:tcW w:w="6410" w:type="dxa"/>
          </w:tcPr>
          <w:p w:rsidR="002262AF" w:rsidRDefault="009F7EC4" w:rsidP="000B1A0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postúpenie spracovan</w:t>
            </w:r>
            <w:r w:rsidR="000B1A02">
              <w:rPr>
                <w:rFonts w:ascii="Times New Roman" w:hAnsi="Times New Roman" w:cs="Times New Roman"/>
                <w:sz w:val="24"/>
                <w:szCs w:val="24"/>
              </w:rPr>
              <w:t>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A02">
              <w:rPr>
                <w:rFonts w:ascii="Times New Roman" w:hAnsi="Times New Roman" w:cs="Times New Roman"/>
                <w:sz w:val="24"/>
                <w:szCs w:val="24"/>
              </w:rPr>
              <w:t>kompletnej správy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A02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323C5D">
              <w:rPr>
                <w:rFonts w:ascii="Times New Roman" w:hAnsi="Times New Roman" w:cs="Times New Roman"/>
                <w:sz w:val="24"/>
                <w:szCs w:val="24"/>
              </w:rPr>
              <w:t>plnen</w:t>
            </w:r>
            <w:r w:rsidR="000B1A02">
              <w:rPr>
                <w:rFonts w:ascii="Times New Roman" w:hAnsi="Times New Roman" w:cs="Times New Roman"/>
                <w:sz w:val="24"/>
                <w:szCs w:val="24"/>
              </w:rPr>
              <w:t>í</w:t>
            </w:r>
            <w:r w:rsidR="00323C5D">
              <w:rPr>
                <w:rFonts w:ascii="Times New Roman" w:hAnsi="Times New Roman" w:cs="Times New Roman"/>
                <w:sz w:val="24"/>
                <w:szCs w:val="24"/>
              </w:rPr>
              <w:t xml:space="preserve"> úloh akčného plánu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vedúcemu Úradu vlády SR v zmysle uznesenia vlády SR č. 496/2016</w:t>
            </w:r>
          </w:p>
        </w:tc>
      </w:tr>
      <w:tr w:rsidR="002262AF" w:rsidTr="009F7EC4">
        <w:tc>
          <w:tcPr>
            <w:tcW w:w="2802" w:type="dxa"/>
          </w:tcPr>
          <w:p w:rsidR="002262AF" w:rsidRDefault="00393951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začiatok januára</w:t>
            </w:r>
            <w:r w:rsidR="0024180E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6410" w:type="dxa"/>
          </w:tcPr>
          <w:p w:rsidR="002262AF" w:rsidRDefault="00393951" w:rsidP="0015712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zriadenie pracovnej skupiny na vypracovanie aktualizácie </w:t>
            </w:r>
            <w:r w:rsidRPr="004C313D">
              <w:rPr>
                <w:rFonts w:ascii="Times New Roman" w:hAnsi="Times New Roman" w:cs="Times New Roman"/>
                <w:bCs/>
                <w:sz w:val="24"/>
                <w:szCs w:val="24"/>
              </w:rPr>
              <w:t>Akčného plánu ochrany práv osôb patriacich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313D">
              <w:rPr>
                <w:rFonts w:ascii="Times New Roman" w:hAnsi="Times New Roman" w:cs="Times New Roman"/>
                <w:bCs/>
                <w:sz w:val="24"/>
                <w:szCs w:val="24"/>
              </w:rPr>
              <w:t>k národnostným menšinám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roky 2021 – 202</w:t>
            </w:r>
            <w:r w:rsidR="0015712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262AF" w:rsidTr="009F7EC4">
        <w:tc>
          <w:tcPr>
            <w:tcW w:w="2802" w:type="dxa"/>
          </w:tcPr>
          <w:p w:rsidR="002262AF" w:rsidRDefault="00393951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január </w:t>
            </w:r>
            <w:r w:rsidR="002418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marec</w:t>
            </w:r>
            <w:r w:rsidR="0024180E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6410" w:type="dxa"/>
          </w:tcPr>
          <w:p w:rsidR="002262AF" w:rsidRDefault="00393951" w:rsidP="00A00C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vypracovanie aktualizácie </w:t>
            </w:r>
            <w:r w:rsidRPr="004C313D">
              <w:rPr>
                <w:rFonts w:ascii="Times New Roman" w:hAnsi="Times New Roman" w:cs="Times New Roman"/>
                <w:bCs/>
                <w:sz w:val="24"/>
                <w:szCs w:val="24"/>
              </w:rPr>
              <w:t>Akčného plánu ochrany práv osôb patriacich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 </w:t>
            </w:r>
            <w:r w:rsidRPr="00F65C7C">
              <w:rPr>
                <w:rFonts w:ascii="Times New Roman" w:hAnsi="Times New Roman" w:cs="Times New Roman"/>
                <w:bCs/>
                <w:sz w:val="24"/>
                <w:szCs w:val="24"/>
              </w:rPr>
              <w:t>národnostným menšinám na roky 2021 – 202</w:t>
            </w:r>
            <w:r w:rsidR="00A00CB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6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F65C7C" w:rsidRPr="00F65C7C">
              <w:rPr>
                <w:rFonts w:ascii="Times New Roman" w:hAnsi="Times New Roman" w:cs="Times New Roman"/>
                <w:sz w:val="24"/>
                <w:szCs w:val="24"/>
              </w:rPr>
              <w:t>pracovná skupina vypracuje návrh stručnej vstupnej správy, návrh operačných cieľov rozpracovaných na úroveň konkrétnych opatrení vrátane gescie, spolupracujúcich subjektov, termínov, indikátorov plnenia a finančného zabezpečenia a záverečnú časť, ktorú budú tvoriť výsledky SWOT analýzy</w:t>
            </w:r>
            <w:r w:rsidR="00744592">
              <w:rPr>
                <w:rFonts w:ascii="Times New Roman" w:hAnsi="Times New Roman" w:cs="Times New Roman"/>
                <w:sz w:val="24"/>
                <w:szCs w:val="24"/>
              </w:rPr>
              <w:t>. Nasledovať bude</w:t>
            </w:r>
            <w:r w:rsidR="00F65C7C" w:rsidRPr="00F65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C7C">
              <w:rPr>
                <w:rFonts w:ascii="Times New Roman" w:hAnsi="Times New Roman" w:cs="Times New Roman"/>
                <w:bCs/>
                <w:sz w:val="24"/>
                <w:szCs w:val="24"/>
              </w:rPr>
              <w:t>IPK, MPK, prerokovanie Výborom pre národnostné menšiny a etnické skupiny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 Radou vlády SR pre ľudské práva, národnostné menšiny a rodovú rovnosť</w:t>
            </w:r>
          </w:p>
        </w:tc>
      </w:tr>
      <w:tr w:rsidR="002262AF" w:rsidTr="009F7EC4">
        <w:tc>
          <w:tcPr>
            <w:tcW w:w="2802" w:type="dxa"/>
          </w:tcPr>
          <w:p w:rsidR="002262AF" w:rsidRDefault="00393951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31. marca</w:t>
            </w:r>
            <w:r w:rsidR="0024180E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6410" w:type="dxa"/>
          </w:tcPr>
          <w:p w:rsidR="002262AF" w:rsidRDefault="00393951" w:rsidP="009626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predloženie na rokovanie vlády SR</w:t>
            </w:r>
            <w:r w:rsidR="00080489">
              <w:rPr>
                <w:rFonts w:ascii="Times New Roman" w:hAnsi="Times New Roman" w:cs="Times New Roman"/>
                <w:sz w:val="24"/>
                <w:szCs w:val="24"/>
              </w:rPr>
              <w:t xml:space="preserve"> v zmysle uznesenia vlády SR č. 496/2016</w:t>
            </w:r>
          </w:p>
        </w:tc>
      </w:tr>
    </w:tbl>
    <w:p w:rsidR="00163E01" w:rsidRDefault="00163E01" w:rsidP="009626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3E01" w:rsidSect="004D6A05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E4" w:rsidRDefault="004956E4" w:rsidP="004956E4">
      <w:r>
        <w:separator/>
      </w:r>
    </w:p>
  </w:endnote>
  <w:endnote w:type="continuationSeparator" w:id="0">
    <w:p w:rsidR="004956E4" w:rsidRDefault="004956E4" w:rsidP="0049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2265821"/>
      <w:docPartObj>
        <w:docPartGallery w:val="Page Numbers (Bottom of Page)"/>
        <w:docPartUnique/>
      </w:docPartObj>
    </w:sdtPr>
    <w:sdtEndPr/>
    <w:sdtContent>
      <w:p w:rsidR="004956E4" w:rsidRDefault="004956E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DCF">
          <w:rPr>
            <w:noProof/>
          </w:rPr>
          <w:t>1</w:t>
        </w:r>
        <w:r>
          <w:fldChar w:fldCharType="end"/>
        </w:r>
      </w:p>
    </w:sdtContent>
  </w:sdt>
  <w:p w:rsidR="004956E4" w:rsidRDefault="004956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E4" w:rsidRDefault="004956E4" w:rsidP="004956E4">
      <w:r>
        <w:separator/>
      </w:r>
    </w:p>
  </w:footnote>
  <w:footnote w:type="continuationSeparator" w:id="0">
    <w:p w:rsidR="004956E4" w:rsidRDefault="004956E4" w:rsidP="00495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DCF" w:rsidRPr="00764DCF" w:rsidRDefault="00764DCF" w:rsidP="00764DCF">
    <w:pPr>
      <w:widowControl/>
      <w:tabs>
        <w:tab w:val="center" w:pos="4536"/>
        <w:tab w:val="right" w:pos="9072"/>
      </w:tabs>
      <w:autoSpaceDE/>
      <w:autoSpaceDN/>
      <w:spacing w:line="276" w:lineRule="auto"/>
      <w:jc w:val="both"/>
      <w:rPr>
        <w:rFonts w:ascii="Times New Roman" w:hAnsi="Times New Roman" w:cs="Times New Roman"/>
        <w:bCs/>
        <w:lang w:eastAsia="en-US"/>
      </w:rPr>
    </w:pPr>
    <w:r w:rsidRPr="00764DCF">
      <w:rPr>
        <w:rFonts w:ascii="Times New Roman" w:hAnsi="Times New Roman" w:cs="Times New Roman"/>
        <w:b/>
        <w:bCs/>
        <w:lang w:eastAsia="en-US"/>
      </w:rPr>
      <w:t xml:space="preserve">Príloha č. </w:t>
    </w:r>
    <w:r>
      <w:rPr>
        <w:rFonts w:ascii="Times New Roman" w:hAnsi="Times New Roman" w:cs="Times New Roman"/>
        <w:b/>
        <w:bCs/>
        <w:lang w:eastAsia="en-US"/>
      </w:rPr>
      <w:t>6</w:t>
    </w:r>
    <w:r w:rsidRPr="00764DCF">
      <w:rPr>
        <w:rFonts w:ascii="Times New Roman" w:hAnsi="Times New Roman" w:cs="Times New Roman"/>
        <w:b/>
        <w:bCs/>
        <w:lang w:eastAsia="en-US"/>
      </w:rPr>
      <w:t xml:space="preserve"> zápisnice z XXXVII. zasadnutia Výboru pre národnostné menšiny a etnické skupiny</w:t>
    </w:r>
  </w:p>
  <w:p w:rsidR="00764DCF" w:rsidRDefault="00764DC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BA"/>
    <w:rsid w:val="00080489"/>
    <w:rsid w:val="0008760B"/>
    <w:rsid w:val="000B1A02"/>
    <w:rsid w:val="00131EE4"/>
    <w:rsid w:val="0015712B"/>
    <w:rsid w:val="00163E01"/>
    <w:rsid w:val="001D45D6"/>
    <w:rsid w:val="002262AF"/>
    <w:rsid w:val="0024180E"/>
    <w:rsid w:val="002A61BB"/>
    <w:rsid w:val="002F6D6E"/>
    <w:rsid w:val="00323C5D"/>
    <w:rsid w:val="00393951"/>
    <w:rsid w:val="00464FF4"/>
    <w:rsid w:val="004956E4"/>
    <w:rsid w:val="004D6A05"/>
    <w:rsid w:val="00566287"/>
    <w:rsid w:val="0058014A"/>
    <w:rsid w:val="005D5008"/>
    <w:rsid w:val="0060185F"/>
    <w:rsid w:val="00672911"/>
    <w:rsid w:val="006753BA"/>
    <w:rsid w:val="00744592"/>
    <w:rsid w:val="007509FD"/>
    <w:rsid w:val="00764DCF"/>
    <w:rsid w:val="00777FC3"/>
    <w:rsid w:val="0086565A"/>
    <w:rsid w:val="008A4F01"/>
    <w:rsid w:val="008D717C"/>
    <w:rsid w:val="00947EC0"/>
    <w:rsid w:val="009626B2"/>
    <w:rsid w:val="00980B6D"/>
    <w:rsid w:val="009F7EC4"/>
    <w:rsid w:val="00A00CBE"/>
    <w:rsid w:val="00A31121"/>
    <w:rsid w:val="00A87654"/>
    <w:rsid w:val="00B11E2F"/>
    <w:rsid w:val="00BB339E"/>
    <w:rsid w:val="00CE4A82"/>
    <w:rsid w:val="00CF4B92"/>
    <w:rsid w:val="00D0479A"/>
    <w:rsid w:val="00D40863"/>
    <w:rsid w:val="00DC521F"/>
    <w:rsid w:val="00DE4901"/>
    <w:rsid w:val="00E33591"/>
    <w:rsid w:val="00E72396"/>
    <w:rsid w:val="00F65C7C"/>
    <w:rsid w:val="00F8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944D"/>
  <w15:docId w15:val="{58E28A25-C2B1-4D48-85B9-55A4E35A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53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/>
    </w:rPr>
  </w:style>
  <w:style w:type="paragraph" w:styleId="Nadpis2">
    <w:name w:val="heading 2"/>
    <w:basedOn w:val="Normlny"/>
    <w:link w:val="Nadpis2Char"/>
    <w:autoRedefine/>
    <w:uiPriority w:val="99"/>
    <w:qFormat/>
    <w:rsid w:val="006753BA"/>
    <w:pPr>
      <w:widowControl/>
      <w:pBdr>
        <w:bottom w:val="single" w:sz="4" w:space="1" w:color="auto"/>
      </w:pBdr>
      <w:autoSpaceDE/>
      <w:autoSpaceDN/>
      <w:spacing w:line="276" w:lineRule="auto"/>
      <w:ind w:right="-24"/>
      <w:jc w:val="both"/>
      <w:outlineLvl w:val="1"/>
    </w:pPr>
    <w:rPr>
      <w:b/>
      <w:bCs/>
      <w:color w:val="000000"/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6753BA"/>
    <w:rPr>
      <w:rFonts w:ascii="Calibri" w:eastAsia="Calibri" w:hAnsi="Calibri" w:cs="Calibri"/>
      <w:b/>
      <w:bCs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rsid w:val="006753BA"/>
    <w:rPr>
      <w:color w:val="0000FF"/>
      <w:u w:val="single"/>
    </w:rPr>
  </w:style>
  <w:style w:type="table" w:styleId="Mriekatabuky">
    <w:name w:val="Table Grid"/>
    <w:basedOn w:val="Normlnatabuka"/>
    <w:uiPriority w:val="59"/>
    <w:rsid w:val="0022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4956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956E4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956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956E4"/>
    <w:rPr>
      <w:rFonts w:ascii="Calibri" w:eastAsia="Calibri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Daskalova Sofia</cp:lastModifiedBy>
  <cp:revision>6</cp:revision>
  <dcterms:created xsi:type="dcterms:W3CDTF">2020-07-13T13:34:00Z</dcterms:created>
  <dcterms:modified xsi:type="dcterms:W3CDTF">2020-08-26T12:34:00Z</dcterms:modified>
</cp:coreProperties>
</file>